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2935A1">
      <w:pPr>
        <w:spacing w:after="0" w:line="360" w:lineRule="auto"/>
        <w:ind w:right="49"/>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44EAA">
        <w:rPr>
          <w:rFonts w:ascii="Palatino Linotype" w:hAnsi="Palatino Linotype" w:cs="Arial"/>
          <w:b/>
          <w:bCs/>
          <w:sz w:val="23"/>
          <w:szCs w:val="23"/>
        </w:rPr>
        <w:t>3884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2935A1">
      <w:pPr>
        <w:spacing w:after="0" w:line="360" w:lineRule="auto"/>
        <w:ind w:right="49"/>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31353D" w:rsidRPr="0031353D" w:rsidRDefault="00E6179D">
          <w:pPr>
            <w:pStyle w:val="TDC1"/>
            <w:rPr>
              <w:rFonts w:eastAsiaTheme="minorEastAsia"/>
              <w:b w:val="0"/>
              <w:sz w:val="24"/>
              <w:szCs w:val="24"/>
              <w:lang w:eastAsia="es-MX"/>
            </w:rPr>
          </w:pPr>
          <w:r w:rsidRPr="0031353D">
            <w:rPr>
              <w:sz w:val="24"/>
              <w:szCs w:val="24"/>
            </w:rPr>
            <w:fldChar w:fldCharType="begin"/>
          </w:r>
          <w:r w:rsidRPr="0031353D">
            <w:rPr>
              <w:sz w:val="24"/>
              <w:szCs w:val="24"/>
            </w:rPr>
            <w:instrText xml:space="preserve"> TOC \o "1-3" \h \z \u </w:instrText>
          </w:r>
          <w:r w:rsidRPr="0031353D">
            <w:rPr>
              <w:sz w:val="24"/>
              <w:szCs w:val="24"/>
            </w:rPr>
            <w:fldChar w:fldCharType="separate"/>
          </w:r>
          <w:hyperlink w:anchor="_Toc534981039" w:history="1">
            <w:r w:rsidR="0031353D" w:rsidRPr="0031353D">
              <w:rPr>
                <w:rStyle w:val="Hipervnculo"/>
                <w:rFonts w:eastAsia="Times New Roman"/>
                <w:sz w:val="24"/>
                <w:szCs w:val="24"/>
              </w:rPr>
              <w:t>I.</w:t>
            </w:r>
            <w:r w:rsidR="0031353D" w:rsidRPr="0031353D">
              <w:rPr>
                <w:rFonts w:eastAsiaTheme="minorEastAsia"/>
                <w:b w:val="0"/>
                <w:sz w:val="24"/>
                <w:szCs w:val="24"/>
                <w:lang w:eastAsia="es-MX"/>
              </w:rPr>
              <w:tab/>
            </w:r>
            <w:r w:rsidR="0031353D" w:rsidRPr="0031353D">
              <w:rPr>
                <w:rStyle w:val="Hipervnculo"/>
                <w:rFonts w:eastAsia="Times New Roman"/>
                <w:sz w:val="24"/>
                <w:szCs w:val="24"/>
              </w:rPr>
              <w:t>Consideraciones Generales</w:t>
            </w:r>
            <w:r w:rsidR="0031353D" w:rsidRPr="0031353D">
              <w:rPr>
                <w:webHidden/>
                <w:sz w:val="24"/>
                <w:szCs w:val="24"/>
              </w:rPr>
              <w:tab/>
            </w:r>
            <w:r w:rsidR="0031353D" w:rsidRPr="0031353D">
              <w:rPr>
                <w:webHidden/>
                <w:sz w:val="24"/>
                <w:szCs w:val="24"/>
              </w:rPr>
              <w:fldChar w:fldCharType="begin"/>
            </w:r>
            <w:r w:rsidR="0031353D" w:rsidRPr="0031353D">
              <w:rPr>
                <w:webHidden/>
                <w:sz w:val="24"/>
                <w:szCs w:val="24"/>
              </w:rPr>
              <w:instrText xml:space="preserve"> PAGEREF _Toc534981039 \h </w:instrText>
            </w:r>
            <w:r w:rsidR="0031353D" w:rsidRPr="0031353D">
              <w:rPr>
                <w:webHidden/>
                <w:sz w:val="24"/>
                <w:szCs w:val="24"/>
              </w:rPr>
            </w:r>
            <w:r w:rsidR="0031353D" w:rsidRPr="0031353D">
              <w:rPr>
                <w:webHidden/>
                <w:sz w:val="24"/>
                <w:szCs w:val="24"/>
              </w:rPr>
              <w:fldChar w:fldCharType="separate"/>
            </w:r>
            <w:r w:rsidR="0031353D" w:rsidRPr="0031353D">
              <w:rPr>
                <w:webHidden/>
                <w:sz w:val="24"/>
                <w:szCs w:val="24"/>
              </w:rPr>
              <w:t>1</w:t>
            </w:r>
            <w:r w:rsidR="0031353D" w:rsidRPr="0031353D">
              <w:rPr>
                <w:webHidden/>
                <w:sz w:val="24"/>
                <w:szCs w:val="24"/>
              </w:rPr>
              <w:fldChar w:fldCharType="end"/>
            </w:r>
          </w:hyperlink>
        </w:p>
        <w:p w:rsidR="0031353D" w:rsidRPr="0031353D" w:rsidRDefault="00384787">
          <w:pPr>
            <w:pStyle w:val="TDC1"/>
            <w:rPr>
              <w:rFonts w:eastAsiaTheme="minorEastAsia"/>
              <w:b w:val="0"/>
              <w:sz w:val="24"/>
              <w:szCs w:val="24"/>
              <w:lang w:eastAsia="es-MX"/>
            </w:rPr>
          </w:pPr>
          <w:hyperlink w:anchor="_Toc534981040" w:history="1">
            <w:r w:rsidR="0031353D" w:rsidRPr="0031353D">
              <w:rPr>
                <w:rStyle w:val="Hipervnculo"/>
                <w:rFonts w:eastAsia="Calibri"/>
                <w:sz w:val="24"/>
                <w:szCs w:val="24"/>
                <w:lang w:val="es-ES"/>
              </w:rPr>
              <w:t>II.</w:t>
            </w:r>
            <w:r w:rsidR="0031353D" w:rsidRPr="0031353D">
              <w:rPr>
                <w:rFonts w:eastAsiaTheme="minorEastAsia"/>
                <w:b w:val="0"/>
                <w:sz w:val="24"/>
                <w:szCs w:val="24"/>
                <w:lang w:eastAsia="es-MX"/>
              </w:rPr>
              <w:tab/>
            </w:r>
            <w:r w:rsidR="0031353D" w:rsidRPr="0031353D">
              <w:rPr>
                <w:rStyle w:val="Hipervnculo"/>
                <w:rFonts w:eastAsia="Calibri"/>
                <w:sz w:val="24"/>
                <w:szCs w:val="24"/>
                <w:lang w:val="es-ES"/>
              </w:rPr>
              <w:t>De los requerimientos planteados en el recurso de revisión.</w:t>
            </w:r>
            <w:r w:rsidR="0031353D" w:rsidRPr="0031353D">
              <w:rPr>
                <w:webHidden/>
                <w:sz w:val="24"/>
                <w:szCs w:val="24"/>
              </w:rPr>
              <w:tab/>
            </w:r>
            <w:r w:rsidR="0031353D" w:rsidRPr="0031353D">
              <w:rPr>
                <w:webHidden/>
                <w:sz w:val="24"/>
                <w:szCs w:val="24"/>
              </w:rPr>
              <w:fldChar w:fldCharType="begin"/>
            </w:r>
            <w:r w:rsidR="0031353D" w:rsidRPr="0031353D">
              <w:rPr>
                <w:webHidden/>
                <w:sz w:val="24"/>
                <w:szCs w:val="24"/>
              </w:rPr>
              <w:instrText xml:space="preserve"> PAGEREF _Toc534981040 \h </w:instrText>
            </w:r>
            <w:r w:rsidR="0031353D" w:rsidRPr="0031353D">
              <w:rPr>
                <w:webHidden/>
                <w:sz w:val="24"/>
                <w:szCs w:val="24"/>
              </w:rPr>
            </w:r>
            <w:r w:rsidR="0031353D" w:rsidRPr="0031353D">
              <w:rPr>
                <w:webHidden/>
                <w:sz w:val="24"/>
                <w:szCs w:val="24"/>
              </w:rPr>
              <w:fldChar w:fldCharType="separate"/>
            </w:r>
            <w:r w:rsidR="0031353D" w:rsidRPr="0031353D">
              <w:rPr>
                <w:webHidden/>
                <w:sz w:val="24"/>
                <w:szCs w:val="24"/>
              </w:rPr>
              <w:t>2</w:t>
            </w:r>
            <w:r w:rsidR="0031353D" w:rsidRPr="0031353D">
              <w:rPr>
                <w:webHidden/>
                <w:sz w:val="24"/>
                <w:szCs w:val="24"/>
              </w:rPr>
              <w:fldChar w:fldCharType="end"/>
            </w:r>
          </w:hyperlink>
        </w:p>
        <w:p w:rsidR="0031353D" w:rsidRPr="0031353D" w:rsidRDefault="00384787">
          <w:pPr>
            <w:pStyle w:val="TDC2"/>
            <w:rPr>
              <w:rFonts w:ascii="Palatino Linotype" w:eastAsiaTheme="minorEastAsia" w:hAnsi="Palatino Linotype"/>
              <w:noProof/>
              <w:sz w:val="24"/>
              <w:szCs w:val="24"/>
              <w:lang w:eastAsia="es-MX"/>
            </w:rPr>
          </w:pPr>
          <w:hyperlink w:anchor="_Toc534981041" w:history="1">
            <w:r w:rsidR="0031353D" w:rsidRPr="0031353D">
              <w:rPr>
                <w:rStyle w:val="Hipervnculo"/>
                <w:rFonts w:ascii="Palatino Linotype" w:hAnsi="Palatino Linotype"/>
                <w:b/>
                <w:noProof/>
                <w:sz w:val="24"/>
                <w:szCs w:val="24"/>
              </w:rPr>
              <w:t>III. Del Derecho de Acceso a la información pública y el deber de motivar.</w:t>
            </w:r>
            <w:r w:rsidR="0031353D" w:rsidRPr="0031353D">
              <w:rPr>
                <w:rFonts w:ascii="Palatino Linotype" w:hAnsi="Palatino Linotype"/>
                <w:noProof/>
                <w:webHidden/>
                <w:sz w:val="24"/>
                <w:szCs w:val="24"/>
              </w:rPr>
              <w:tab/>
            </w:r>
            <w:r w:rsidR="0031353D" w:rsidRPr="0031353D">
              <w:rPr>
                <w:rFonts w:ascii="Palatino Linotype" w:hAnsi="Palatino Linotype"/>
                <w:b/>
                <w:noProof/>
                <w:webHidden/>
                <w:sz w:val="24"/>
                <w:szCs w:val="24"/>
              </w:rPr>
              <w:fldChar w:fldCharType="begin"/>
            </w:r>
            <w:r w:rsidR="0031353D" w:rsidRPr="0031353D">
              <w:rPr>
                <w:rFonts w:ascii="Palatino Linotype" w:hAnsi="Palatino Linotype"/>
                <w:b/>
                <w:noProof/>
                <w:webHidden/>
                <w:sz w:val="24"/>
                <w:szCs w:val="24"/>
              </w:rPr>
              <w:instrText xml:space="preserve"> PAGEREF _Toc534981041 \h </w:instrText>
            </w:r>
            <w:r w:rsidR="0031353D" w:rsidRPr="0031353D">
              <w:rPr>
                <w:rFonts w:ascii="Palatino Linotype" w:hAnsi="Palatino Linotype"/>
                <w:b/>
                <w:noProof/>
                <w:webHidden/>
                <w:sz w:val="24"/>
                <w:szCs w:val="24"/>
              </w:rPr>
            </w:r>
            <w:r w:rsidR="0031353D" w:rsidRPr="0031353D">
              <w:rPr>
                <w:rFonts w:ascii="Palatino Linotype" w:hAnsi="Palatino Linotype"/>
                <w:b/>
                <w:noProof/>
                <w:webHidden/>
                <w:sz w:val="24"/>
                <w:szCs w:val="24"/>
              </w:rPr>
              <w:fldChar w:fldCharType="separate"/>
            </w:r>
            <w:r w:rsidR="0031353D" w:rsidRPr="0031353D">
              <w:rPr>
                <w:rFonts w:ascii="Palatino Linotype" w:hAnsi="Palatino Linotype"/>
                <w:b/>
                <w:noProof/>
                <w:webHidden/>
                <w:sz w:val="24"/>
                <w:szCs w:val="24"/>
              </w:rPr>
              <w:t>6</w:t>
            </w:r>
            <w:r w:rsidR="0031353D" w:rsidRPr="0031353D">
              <w:rPr>
                <w:rFonts w:ascii="Palatino Linotype" w:hAnsi="Palatino Linotype"/>
                <w:b/>
                <w:noProof/>
                <w:webHidden/>
                <w:sz w:val="24"/>
                <w:szCs w:val="24"/>
              </w:rPr>
              <w:fldChar w:fldCharType="end"/>
            </w:r>
          </w:hyperlink>
        </w:p>
        <w:p w:rsidR="0031353D" w:rsidRPr="0031353D" w:rsidRDefault="00384787">
          <w:pPr>
            <w:pStyle w:val="TDC1"/>
            <w:rPr>
              <w:rFonts w:eastAsiaTheme="minorEastAsia"/>
              <w:b w:val="0"/>
              <w:sz w:val="24"/>
              <w:szCs w:val="24"/>
              <w:lang w:eastAsia="es-MX"/>
            </w:rPr>
          </w:pPr>
          <w:hyperlink w:anchor="_Toc534981042" w:history="1">
            <w:r w:rsidR="0031353D" w:rsidRPr="0031353D">
              <w:rPr>
                <w:rStyle w:val="Hipervnculo"/>
                <w:rFonts w:eastAsia="Calibri"/>
                <w:sz w:val="24"/>
                <w:szCs w:val="24"/>
              </w:rPr>
              <w:t>IV. Del Pronunciamiento simple</w:t>
            </w:r>
            <w:r w:rsidR="0031353D" w:rsidRPr="0031353D">
              <w:rPr>
                <w:webHidden/>
                <w:sz w:val="24"/>
                <w:szCs w:val="24"/>
              </w:rPr>
              <w:tab/>
            </w:r>
            <w:r w:rsidR="0031353D" w:rsidRPr="0031353D">
              <w:rPr>
                <w:webHidden/>
                <w:sz w:val="24"/>
                <w:szCs w:val="24"/>
              </w:rPr>
              <w:fldChar w:fldCharType="begin"/>
            </w:r>
            <w:r w:rsidR="0031353D" w:rsidRPr="0031353D">
              <w:rPr>
                <w:webHidden/>
                <w:sz w:val="24"/>
                <w:szCs w:val="24"/>
              </w:rPr>
              <w:instrText xml:space="preserve"> PAGEREF _Toc534981042 \h </w:instrText>
            </w:r>
            <w:r w:rsidR="0031353D" w:rsidRPr="0031353D">
              <w:rPr>
                <w:webHidden/>
                <w:sz w:val="24"/>
                <w:szCs w:val="24"/>
              </w:rPr>
            </w:r>
            <w:r w:rsidR="0031353D" w:rsidRPr="0031353D">
              <w:rPr>
                <w:webHidden/>
                <w:sz w:val="24"/>
                <w:szCs w:val="24"/>
              </w:rPr>
              <w:fldChar w:fldCharType="separate"/>
            </w:r>
            <w:r w:rsidR="0031353D" w:rsidRPr="0031353D">
              <w:rPr>
                <w:webHidden/>
                <w:sz w:val="24"/>
                <w:szCs w:val="24"/>
              </w:rPr>
              <w:t>11</w:t>
            </w:r>
            <w:r w:rsidR="0031353D" w:rsidRPr="0031353D">
              <w:rPr>
                <w:webHidden/>
                <w:sz w:val="24"/>
                <w:szCs w:val="24"/>
              </w:rPr>
              <w:fldChar w:fldCharType="end"/>
            </w:r>
          </w:hyperlink>
        </w:p>
        <w:p w:rsidR="0031353D" w:rsidRPr="0031353D" w:rsidRDefault="00384787">
          <w:pPr>
            <w:pStyle w:val="TDC1"/>
            <w:rPr>
              <w:rFonts w:eastAsiaTheme="minorEastAsia"/>
              <w:b w:val="0"/>
              <w:sz w:val="24"/>
              <w:szCs w:val="24"/>
              <w:lang w:eastAsia="es-MX"/>
            </w:rPr>
          </w:pPr>
          <w:hyperlink w:anchor="_Toc534981043" w:history="1">
            <w:r w:rsidR="0031353D" w:rsidRPr="0031353D">
              <w:rPr>
                <w:rStyle w:val="Hipervnculo"/>
                <w:rFonts w:eastAsia="Calibri"/>
                <w:sz w:val="24"/>
                <w:szCs w:val="24"/>
              </w:rPr>
              <w:t>V. Conclusión.</w:t>
            </w:r>
            <w:r w:rsidR="0031353D" w:rsidRPr="0031353D">
              <w:rPr>
                <w:webHidden/>
                <w:sz w:val="24"/>
                <w:szCs w:val="24"/>
              </w:rPr>
              <w:tab/>
            </w:r>
            <w:r w:rsidR="0031353D" w:rsidRPr="0031353D">
              <w:rPr>
                <w:webHidden/>
                <w:sz w:val="24"/>
                <w:szCs w:val="24"/>
              </w:rPr>
              <w:fldChar w:fldCharType="begin"/>
            </w:r>
            <w:r w:rsidR="0031353D" w:rsidRPr="0031353D">
              <w:rPr>
                <w:webHidden/>
                <w:sz w:val="24"/>
                <w:szCs w:val="24"/>
              </w:rPr>
              <w:instrText xml:space="preserve"> PAGEREF _Toc534981043 \h </w:instrText>
            </w:r>
            <w:r w:rsidR="0031353D" w:rsidRPr="0031353D">
              <w:rPr>
                <w:webHidden/>
                <w:sz w:val="24"/>
                <w:szCs w:val="24"/>
              </w:rPr>
            </w:r>
            <w:r w:rsidR="0031353D" w:rsidRPr="0031353D">
              <w:rPr>
                <w:webHidden/>
                <w:sz w:val="24"/>
                <w:szCs w:val="24"/>
              </w:rPr>
              <w:fldChar w:fldCharType="separate"/>
            </w:r>
            <w:r w:rsidR="0031353D" w:rsidRPr="0031353D">
              <w:rPr>
                <w:webHidden/>
                <w:sz w:val="24"/>
                <w:szCs w:val="24"/>
              </w:rPr>
              <w:t>29</w:t>
            </w:r>
            <w:r w:rsidR="0031353D" w:rsidRPr="0031353D">
              <w:rPr>
                <w:webHidden/>
                <w:sz w:val="24"/>
                <w:szCs w:val="24"/>
              </w:rPr>
              <w:fldChar w:fldCharType="end"/>
            </w:r>
          </w:hyperlink>
        </w:p>
        <w:p w:rsidR="00E6179D" w:rsidRPr="0031353D" w:rsidRDefault="00E6179D" w:rsidP="00B73B30">
          <w:pPr>
            <w:spacing w:line="360" w:lineRule="auto"/>
            <w:rPr>
              <w:rFonts w:ascii="Palatino Linotype" w:hAnsi="Palatino Linotype"/>
              <w:sz w:val="24"/>
              <w:szCs w:val="24"/>
            </w:rPr>
          </w:pPr>
          <w:r w:rsidRPr="0031353D">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498103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497F7C" w:rsidRPr="00F44EAA">
        <w:rPr>
          <w:rFonts w:ascii="Palatino Linotype" w:hAnsi="Palatino Linotype" w:cs="Arial"/>
          <w:b/>
          <w:sz w:val="24"/>
          <w:szCs w:val="24"/>
        </w:rPr>
        <w:t>Ayuntamiento</w:t>
      </w:r>
      <w:r w:rsidR="00F44EAA" w:rsidRPr="00F44EAA">
        <w:rPr>
          <w:rFonts w:ascii="Palatino Linotype" w:hAnsi="Palatino Linotype" w:cs="Arial"/>
          <w:b/>
        </w:rPr>
        <w:t xml:space="preserve"> </w:t>
      </w:r>
      <w:r w:rsidR="00F44EAA">
        <w:rPr>
          <w:rFonts w:ascii="Palatino Linotype" w:hAnsi="Palatino Linotype" w:cs="Arial"/>
          <w:b/>
        </w:rPr>
        <w:t xml:space="preserve"> de Nicolás Romero</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F44EAA" w:rsidRPr="00F44EAA">
        <w:rPr>
          <w:rFonts w:ascii="Palatino Linotype" w:hAnsi="Palatino Linotype" w:cs="Arial"/>
          <w:b/>
          <w:bCs/>
          <w:sz w:val="23"/>
          <w:szCs w:val="23"/>
        </w:rPr>
        <w:t>3884</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436541" w:rsidRPr="00F44EAA">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4981040"/>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6F081D" w:rsidRDefault="00E6179D" w:rsidP="0031353D">
      <w:pPr>
        <w:autoSpaceDE w:val="0"/>
        <w:autoSpaceDN w:val="0"/>
        <w:adjustRightInd w:val="0"/>
        <w:spacing w:line="360" w:lineRule="auto"/>
        <w:ind w:left="567" w:right="616"/>
        <w:jc w:val="both"/>
        <w:rPr>
          <w:rFonts w:ascii="Palatino Linotype" w:eastAsia="Times New Roman" w:hAnsi="Palatino Linotype" w:cs="Arial"/>
          <w:i/>
          <w:lang w:val="es-ES" w:eastAsia="es-ES"/>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497F7C" w:rsidRPr="00B21F85">
        <w:rPr>
          <w:rFonts w:ascii="Palatino Linotype" w:hAnsi="Palatino Linotype" w:cs="Arial"/>
          <w:b/>
          <w:sz w:val="24"/>
          <w:szCs w:val="24"/>
        </w:rPr>
        <w:t xml:space="preserve"> </w:t>
      </w:r>
      <w:r w:rsidR="00497F7C" w:rsidRPr="00F44EAA">
        <w:rPr>
          <w:rFonts w:ascii="Palatino Linotype" w:hAnsi="Palatino Linotype" w:cs="Arial"/>
          <w:b/>
          <w:sz w:val="24"/>
          <w:szCs w:val="24"/>
        </w:rPr>
        <w:t>Ayuntamiento de</w:t>
      </w:r>
      <w:r w:rsidR="00F44EAA" w:rsidRPr="00F44EAA">
        <w:rPr>
          <w:rFonts w:ascii="Palatino Linotype" w:hAnsi="Palatino Linotype" w:cs="Arial"/>
          <w:b/>
        </w:rPr>
        <w:t xml:space="preserve"> Nicolás Romero</w:t>
      </w:r>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F081D" w:rsidRPr="00F44EAA">
        <w:rPr>
          <w:rFonts w:ascii="Palatino Linotype" w:hAnsi="Palatino Linotype"/>
          <w:i/>
          <w:lang w:val="es-ES_tradnl"/>
        </w:rPr>
        <w:t xml:space="preserve"> </w:t>
      </w:r>
      <w:r w:rsidR="00F44EAA" w:rsidRPr="00F44EAA">
        <w:rPr>
          <w:rFonts w:ascii="Palatino Linotype" w:eastAsia="Times New Roman" w:hAnsi="Palatino Linotype" w:cs="Arial"/>
          <w:i/>
          <w:lang w:val="es-ES" w:eastAsia="es-ES"/>
        </w:rPr>
        <w:t xml:space="preserve">“SOLICITO SE ME INFORME RESPECTO DEL PROCEDIMIENTO QUE DEBE SEGUIRSE A FIN DE QUE PUEDA LLEVARSE A CABO LA CONSTRUCCIÓN DE UN PARQUE CON GIMNASIO Y JUEGOS AL AIRE LIBRE DENTRO DEL </w:t>
      </w:r>
      <w:r w:rsidR="00F44EAA" w:rsidRPr="00F44EAA">
        <w:rPr>
          <w:rFonts w:ascii="Palatino Linotype" w:eastAsia="Times New Roman" w:hAnsi="Palatino Linotype" w:cs="Arial"/>
          <w:i/>
          <w:lang w:val="es-ES" w:eastAsia="es-ES"/>
        </w:rPr>
        <w:lastRenderedPageBreak/>
        <w:t xml:space="preserve">FRACCIONAMIENTO CANTAROS III, EN LA CALLE LAGO MICHOACÁN, EN ESTA MUNICIPALIDAD, ESPECÍFICAMENTE EN EL TERRENO DE ÁREA VERDE QUE SE LOCALIZA AL CONSTADO IZQUIERDO DE DICHA CALLE, EL CUAL SE UBICA JUNTO A LAS CANCHAS. SOLICITO SE ME INFORME, SEGÚN LAS CONSTANCIAS QUE OBRAN EN LAS DISTINTAS DEPENDENCIAS DEL SUJETO OBLIGADO, SI EL PREDIO ANTES MENCIONADO, ES CONSIDERADO COMO PROPIEDAD PRIVADA O MUNICIPAL, O CUALQUIER OTRA DENOMINACIÓN CON LA QUE SE DETERMINE EL MISMO, SOLICITANDO ME SEAN REMITIDAS LAS CONSTANCIAS QUE LO ACREDITEN EN MEDIO DIGITAL PARA DESCARGA. SOLICITO SE ME INFORME RESPECTO DE LOS PREDIOS UBICADOS EN LAS ESQUINAS QUE ENTRONCAN CON LA CALLE LAGO MICHOACÁN (LAGO PIEDAD, LAGO GINEBRA Y LAGO MAYOR, TODAS EN AMBOS LADOS DE CADA CALLE), EN EL FRACCIONAMIENTO CANTAROS III, NICOLÁS ROMERO, ESTADO DE MÉXICO, SOBRE EL MOTIVO POR EL CUAL LAS ÁRES VERDES DESTINADAS A DICHAS ESQUINAS ES UTILIZADA, INVADIDA Y RESTRINGIDA ILEGALMENTE POR LOS HABITANTES O PROPIETARIOS DE LOS PREDIOS COLINDANTES, DEBIENDO FUNDAR Y MOTIVAR LA RESPUESTA QUE OTORGUE, SOLICITANDO ME SEA PROPORCIONADO AL CORREO QUE SE INDICA, EN MEDIO MAGNÉTICO PARA DESCARGA, LA LICENCIA PERMISO O AUTORIZACIÓN OTORGADA A QUIENES RESTRINGEN DICHAS ÁREAS, O EN SU DEFECTO, SOLICITO SE ME INFORME EL MOTIVO POR EL CUAL SE PERMITE O TOLERA POR PARTE DE LAS </w:t>
      </w:r>
      <w:bookmarkStart w:id="2" w:name="_GoBack"/>
      <w:bookmarkEnd w:id="2"/>
      <w:r w:rsidR="00F44EAA" w:rsidRPr="00F44EAA">
        <w:rPr>
          <w:rFonts w:ascii="Palatino Linotype" w:eastAsia="Times New Roman" w:hAnsi="Palatino Linotype" w:cs="Arial"/>
          <w:i/>
          <w:lang w:val="es-ES" w:eastAsia="es-ES"/>
        </w:rPr>
        <w:lastRenderedPageBreak/>
        <w:t>AUTORIDADES MUNICIPALES COMPETENTES, LA REFERIDA RESTRICCIÓN. SOLICITO SE ME INFORME LA DENOMINACIÓN CORRECTA Y COMPLETA DE LAS AUTORIDADES COMPETENTES, YA SEAN ESTATALES O MUNICIPALES ENCARGADAS DE VERIFICAR Y DETERMINAR RESPECTO DE LAS RESTRICCIONES CAUSADAS EN PERJUICIO DE LOS HABITANTES; ASÍ COMO LA NORMATIVIDAD EN QUE SUSTENTE LA RESPUESTA QUE OTORGUE</w:t>
      </w:r>
      <w:r w:rsidR="00F44EAA" w:rsidRPr="00F44EAA">
        <w:rPr>
          <w:rFonts w:ascii="Palatino Linotype" w:eastAsia="Times New Roman" w:hAnsi="Palatino Linotype" w:cs="Times New Roman"/>
          <w:i/>
          <w:lang w:val="es-ES" w:eastAsia="es-ES"/>
        </w:rPr>
        <w:t>.</w:t>
      </w:r>
      <w:r w:rsidR="00F44EAA" w:rsidRPr="00F44EAA">
        <w:rPr>
          <w:rFonts w:ascii="Palatino Linotype" w:eastAsia="Times New Roman" w:hAnsi="Palatino Linotype" w:cs="Arial"/>
          <w:i/>
          <w:lang w:val="es-ES" w:eastAsia="es-ES"/>
        </w:rPr>
        <w:t>” (sic)</w:t>
      </w:r>
    </w:p>
    <w:p w:rsidR="0016671B" w:rsidRPr="0016671B" w:rsidRDefault="0016671B" w:rsidP="0016671B">
      <w:pPr>
        <w:autoSpaceDE w:val="0"/>
        <w:autoSpaceDN w:val="0"/>
        <w:adjustRightInd w:val="0"/>
        <w:ind w:left="992" w:right="1043"/>
        <w:jc w:val="both"/>
        <w:rPr>
          <w:rFonts w:ascii="Palatino Linotype" w:eastAsia="Times New Roman" w:hAnsi="Palatino Linotype" w:cs="Arial"/>
          <w:i/>
          <w:lang w:val="es-ES"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sidRPr="00F44EAA">
        <w:rPr>
          <w:rFonts w:ascii="Palatino Linotype" w:hAnsi="Palatino Linotype" w:cs="Arial"/>
          <w:b/>
          <w:sz w:val="24"/>
          <w:szCs w:val="24"/>
        </w:rPr>
        <w:t>Ayuntamiento de</w:t>
      </w:r>
      <w:r w:rsidR="00F44EAA" w:rsidRPr="00F44EAA">
        <w:rPr>
          <w:rFonts w:ascii="Palatino Linotype" w:hAnsi="Palatino Linotype" w:cs="Arial"/>
          <w:b/>
        </w:rPr>
        <w:t xml:space="preserve"> </w:t>
      </w:r>
      <w:r w:rsidR="00F44EAA">
        <w:rPr>
          <w:rFonts w:ascii="Palatino Linotype" w:hAnsi="Palatino Linotype" w:cs="Arial"/>
          <w:b/>
        </w:rPr>
        <w:t>Nicolás Romero</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F44EA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F44EAA">
        <w:rPr>
          <w:rFonts w:ascii="Palatino Linotype" w:hAnsi="Palatino Linotype" w:cs="Arial"/>
          <w:b/>
          <w:sz w:val="24"/>
          <w:szCs w:val="24"/>
        </w:rPr>
        <w:t>Ayuntamiento de</w:t>
      </w:r>
      <w:r w:rsidR="00F44EAA" w:rsidRPr="00F44EAA">
        <w:rPr>
          <w:rFonts w:ascii="Palatino Linotype" w:hAnsi="Palatino Linotype" w:cs="Arial"/>
          <w:b/>
        </w:rPr>
        <w:t xml:space="preserve"> </w:t>
      </w:r>
      <w:r w:rsidR="00F44EAA">
        <w:rPr>
          <w:rFonts w:ascii="Palatino Linotype" w:hAnsi="Palatino Linotype" w:cs="Arial"/>
          <w:b/>
        </w:rPr>
        <w:t>Nicolás Romero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44EAA" w:rsidRPr="0031353D" w:rsidRDefault="00F44EAA" w:rsidP="002935A1">
      <w:pPr>
        <w:numPr>
          <w:ilvl w:val="0"/>
          <w:numId w:val="31"/>
        </w:numPr>
        <w:spacing w:after="0" w:line="360" w:lineRule="auto"/>
        <w:ind w:left="567" w:right="616" w:firstLine="0"/>
        <w:jc w:val="both"/>
        <w:rPr>
          <w:rFonts w:ascii="Palatino Linotype" w:eastAsia="Times New Roman" w:hAnsi="Palatino Linotype" w:cs="Times New Roman"/>
          <w:i/>
          <w:sz w:val="24"/>
          <w:szCs w:val="24"/>
        </w:rPr>
      </w:pPr>
      <w:r w:rsidRPr="0031353D">
        <w:rPr>
          <w:rFonts w:ascii="Palatino Linotype" w:eastAsia="Times New Roman" w:hAnsi="Palatino Linotype" w:cs="Times New Roman"/>
          <w:i/>
          <w:sz w:val="24"/>
          <w:szCs w:val="24"/>
        </w:rPr>
        <w:t xml:space="preserve">La propiedad del inmueble referido en la solicitud. </w:t>
      </w:r>
    </w:p>
    <w:p w:rsidR="00F44EAA" w:rsidRPr="0031353D" w:rsidRDefault="00F44EAA" w:rsidP="002935A1">
      <w:pPr>
        <w:numPr>
          <w:ilvl w:val="0"/>
          <w:numId w:val="31"/>
        </w:numPr>
        <w:spacing w:after="0" w:line="360" w:lineRule="auto"/>
        <w:ind w:left="567" w:right="616" w:firstLine="0"/>
        <w:jc w:val="both"/>
        <w:rPr>
          <w:rFonts w:ascii="Palatino Linotype" w:eastAsia="Times New Roman" w:hAnsi="Palatino Linotype" w:cs="Times New Roman"/>
          <w:i/>
          <w:sz w:val="24"/>
          <w:szCs w:val="24"/>
        </w:rPr>
      </w:pPr>
      <w:r w:rsidRPr="0031353D">
        <w:rPr>
          <w:rFonts w:ascii="Palatino Linotype" w:eastAsia="Times New Roman" w:hAnsi="Palatino Linotype" w:cs="Arial"/>
          <w:i/>
          <w:sz w:val="24"/>
          <w:szCs w:val="24"/>
        </w:rPr>
        <w:t>Autorizaciones, permisos y/o licencias, que hubiese expedido para los inmuebles referidos por el impetrante.</w:t>
      </w:r>
    </w:p>
    <w:p w:rsidR="0031353D" w:rsidRPr="0031353D" w:rsidRDefault="0031353D" w:rsidP="0031353D">
      <w:pPr>
        <w:spacing w:after="0" w:line="360" w:lineRule="auto"/>
        <w:ind w:left="567" w:right="616"/>
        <w:jc w:val="both"/>
        <w:rPr>
          <w:rFonts w:ascii="Palatino Linotype" w:eastAsia="Times New Roman" w:hAnsi="Palatino Linotype" w:cs="Times New Roman"/>
          <w:i/>
          <w:sz w:val="24"/>
          <w:szCs w:val="24"/>
        </w:rPr>
      </w:pPr>
    </w:p>
    <w:p w:rsidR="00F44EAA" w:rsidRPr="0031353D" w:rsidRDefault="00F44EAA" w:rsidP="002935A1">
      <w:pPr>
        <w:numPr>
          <w:ilvl w:val="0"/>
          <w:numId w:val="31"/>
        </w:numPr>
        <w:spacing w:after="0" w:line="360" w:lineRule="auto"/>
        <w:ind w:left="567" w:right="616" w:firstLine="0"/>
        <w:jc w:val="both"/>
        <w:rPr>
          <w:rFonts w:ascii="Palatino Linotype" w:eastAsia="Times New Roman" w:hAnsi="Palatino Linotype" w:cs="Times New Roman"/>
          <w:i/>
          <w:sz w:val="24"/>
          <w:szCs w:val="24"/>
        </w:rPr>
      </w:pPr>
      <w:r w:rsidRPr="0031353D">
        <w:rPr>
          <w:rFonts w:ascii="Palatino Linotype" w:eastAsia="Times New Roman" w:hAnsi="Palatino Linotype" w:cs="Arial"/>
          <w:i/>
          <w:sz w:val="24"/>
          <w:szCs w:val="24"/>
        </w:rPr>
        <w:t xml:space="preserve">El nombre o denominación de la o las dependencias administrativas encargadas de </w:t>
      </w:r>
      <w:r w:rsidRPr="0031353D">
        <w:rPr>
          <w:rFonts w:ascii="Palatino Linotype" w:eastAsia="Times New Roman" w:hAnsi="Palatino Linotype" w:cs="Times New Roman"/>
          <w:i/>
          <w:sz w:val="24"/>
          <w:szCs w:val="24"/>
        </w:rPr>
        <w:t>conocer, tramitar y resolver sobre los hechos referidos por el impetrante en su solicitud, así como la normatividad en donde consten sus facultades.</w:t>
      </w:r>
    </w:p>
    <w:p w:rsidR="00F44EAA" w:rsidRPr="0031353D" w:rsidRDefault="00F44EAA" w:rsidP="002935A1">
      <w:pPr>
        <w:spacing w:before="240" w:after="240" w:line="360" w:lineRule="auto"/>
        <w:ind w:left="567" w:right="616"/>
        <w:jc w:val="both"/>
        <w:rPr>
          <w:rFonts w:ascii="Palatino Linotype" w:eastAsia="Calibri" w:hAnsi="Palatino Linotype" w:cs="Arial"/>
          <w:sz w:val="24"/>
          <w:szCs w:val="24"/>
          <w:lang w:val="es-ES_tradnl"/>
        </w:rPr>
      </w:pPr>
      <w:r w:rsidRPr="0031353D">
        <w:rPr>
          <w:rFonts w:ascii="Palatino Linotype" w:eastAsia="Times New Roman" w:hAnsi="Palatino Linotype" w:cs="Arial"/>
          <w:bCs/>
          <w:sz w:val="24"/>
          <w:szCs w:val="24"/>
          <w:shd w:val="clear" w:color="auto" w:fill="FFFFFF"/>
        </w:rPr>
        <w:t xml:space="preserve">Para lo cual se deberá emitir el Acuerdo del Comité de Transparencia en términos del artículo 49 fracción VIII y </w:t>
      </w:r>
      <w:r w:rsidRPr="0031353D">
        <w:rPr>
          <w:rFonts w:ascii="Palatino Linotype" w:eastAsia="Calibri" w:hAnsi="Palatino Linotype" w:cs="Arial"/>
          <w:sz w:val="24"/>
          <w:szCs w:val="24"/>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F44EAA" w:rsidRPr="0031353D" w:rsidRDefault="00F44EAA" w:rsidP="002935A1">
      <w:pPr>
        <w:spacing w:before="240" w:after="240" w:line="360" w:lineRule="auto"/>
        <w:ind w:left="567" w:right="616"/>
        <w:jc w:val="both"/>
        <w:rPr>
          <w:rFonts w:ascii="Palatino Linotype" w:eastAsia="Calibri" w:hAnsi="Palatino Linotype" w:cs="Arial"/>
          <w:sz w:val="24"/>
          <w:szCs w:val="24"/>
          <w:lang w:val="es-ES_tradnl"/>
        </w:rPr>
      </w:pPr>
      <w:r w:rsidRPr="0031353D">
        <w:rPr>
          <w:rFonts w:ascii="Palatino Linotype" w:eastAsia="Calibri" w:hAnsi="Palatino Linotype" w:cs="Arial"/>
          <w:sz w:val="24"/>
          <w:szCs w:val="24"/>
          <w:lang w:val="es-ES_tradnl"/>
        </w:rPr>
        <w:t>Por lo que se refiere a la información mencionada en el numeral 2, también entregara la misma al correo electrónico referido en la solicitud.</w:t>
      </w:r>
    </w:p>
    <w:p w:rsidR="002D2F58" w:rsidRPr="0031353D" w:rsidRDefault="00F44EAA" w:rsidP="002935A1">
      <w:pPr>
        <w:spacing w:before="240" w:after="240" w:line="360" w:lineRule="auto"/>
        <w:ind w:left="567" w:right="616"/>
        <w:jc w:val="both"/>
        <w:rPr>
          <w:rFonts w:ascii="Palatino Linotype" w:eastAsia="Calibri" w:hAnsi="Palatino Linotype" w:cs="Arial"/>
          <w:sz w:val="24"/>
          <w:szCs w:val="24"/>
          <w:lang w:val="es-ES_tradnl"/>
        </w:rPr>
      </w:pPr>
      <w:r w:rsidRPr="0031353D">
        <w:rPr>
          <w:rFonts w:ascii="Palatino Linotype" w:eastAsia="Calibri" w:hAnsi="Palatino Linotype" w:cs="Arial"/>
          <w:sz w:val="24"/>
          <w:szCs w:val="24"/>
          <w:lang w:val="es-ES_tradnl"/>
        </w:rPr>
        <w:t>Para el caso de que no se hubiese generado la información cuya entrega se ordena a través en el numeral 2, bastara con que se haga del conocimiento del impetrante tal circunstancia.</w:t>
      </w:r>
      <w:r w:rsidR="00423C67" w:rsidRPr="0031353D">
        <w:rPr>
          <w:rFonts w:ascii="Palatino Linotype" w:hAnsi="Palatino Linotype" w:cs="Arial"/>
          <w:sz w:val="24"/>
          <w:szCs w:val="24"/>
          <w:lang w:eastAsia="es-MX"/>
        </w:rPr>
        <w:t xml:space="preserve"> </w:t>
      </w:r>
    </w:p>
    <w:p w:rsidR="00964E10" w:rsidRPr="00964E10" w:rsidRDefault="00594E5C" w:rsidP="0008211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964E10">
        <w:rPr>
          <w:rFonts w:ascii="Palatino Linotype" w:eastAsia="Times New Roman" w:hAnsi="Palatino Linotype" w:cs="Arial"/>
          <w:sz w:val="24"/>
        </w:rPr>
        <w:t>numeral 2</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8572C3" w:rsidRPr="0031353D" w:rsidRDefault="00964E10" w:rsidP="00E27554">
      <w:pPr>
        <w:pStyle w:val="Prrafodelista"/>
        <w:spacing w:before="240" w:after="240" w:line="360" w:lineRule="auto"/>
        <w:ind w:left="0" w:right="49"/>
        <w:jc w:val="both"/>
        <w:rPr>
          <w:rFonts w:ascii="Palatino Linotype" w:eastAsia="Times New Roman" w:hAnsi="Palatino Linotype" w:cs="Arial"/>
          <w:sz w:val="24"/>
          <w:szCs w:val="24"/>
        </w:rPr>
      </w:pPr>
      <w:r w:rsidRPr="0031353D">
        <w:rPr>
          <w:rFonts w:ascii="Palatino Linotype" w:eastAsia="Times New Roman" w:hAnsi="Palatino Linotype" w:cs="Arial"/>
          <w:sz w:val="24"/>
          <w:szCs w:val="24"/>
        </w:rPr>
        <w:lastRenderedPageBreak/>
        <w:t>Para el caso de que no se hubiese generado la información cuya entrega se ordena a través en el numeral 2, bastara con que se haga del conocimiento del impetrante tal circunstancia.</w:t>
      </w:r>
    </w:p>
    <w:p w:rsidR="00964E10" w:rsidRP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498104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498104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Así, en un acto de autoridad se surte la debida fundamentación cuando se cita el precepto legal aplicable al caso concreto y la debida motivación cuando se </w:t>
      </w:r>
      <w:r w:rsidRPr="00A22908">
        <w:rPr>
          <w:rFonts w:ascii="Palatino Linotype" w:eastAsia="Calibri" w:hAnsi="Palatino Linotype" w:cs="Arial"/>
          <w:sz w:val="24"/>
          <w:szCs w:val="24"/>
          <w:lang w:val="es-ES_tradnl"/>
        </w:rPr>
        <w:lastRenderedPageBreak/>
        <w:t>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 xml:space="preserve">que le </w:t>
      </w:r>
      <w:r w:rsidR="0083488C">
        <w:rPr>
          <w:rFonts w:ascii="Palatino Linotype" w:eastAsia="Calibri" w:hAnsi="Palatino Linotype" w:cs="Arial"/>
          <w:sz w:val="24"/>
          <w:szCs w:val="24"/>
        </w:rPr>
        <w:lastRenderedPageBreak/>
        <w:t>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w:t>
      </w:r>
      <w:r w:rsidRPr="00B21F85">
        <w:rPr>
          <w:rFonts w:ascii="Palatino Linotype" w:hAnsi="Palatino Linotype"/>
          <w:sz w:val="24"/>
          <w:szCs w:val="24"/>
        </w:rPr>
        <w:lastRenderedPageBreak/>
        <w:t xml:space="preserve">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w:t>
      </w:r>
      <w:r w:rsidRPr="00B21F85">
        <w:rPr>
          <w:rFonts w:ascii="Palatino Linotype" w:eastAsia="Calibri" w:hAnsi="Palatino Linotype" w:cs="Arial"/>
          <w:sz w:val="24"/>
          <w:szCs w:val="24"/>
        </w:rPr>
        <w:lastRenderedPageBreak/>
        <w:t xml:space="preserve">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Default="00046241" w:rsidP="00B21F85">
      <w:pPr>
        <w:spacing w:after="0" w:line="360" w:lineRule="auto"/>
        <w:contextualSpacing/>
        <w:jc w:val="both"/>
        <w:rPr>
          <w:rFonts w:ascii="Palatino Linotype" w:hAnsi="Palatino Linotype"/>
          <w:sz w:val="24"/>
          <w:szCs w:val="24"/>
          <w:highlight w:val="cyan"/>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8E4010C" wp14:editId="7E08D963">
                <wp:simplePos x="0" y="0"/>
                <wp:positionH relativeFrom="column">
                  <wp:posOffset>120650</wp:posOffset>
                </wp:positionH>
                <wp:positionV relativeFrom="paragraph">
                  <wp:posOffset>304800</wp:posOffset>
                </wp:positionV>
                <wp:extent cx="4914900" cy="39909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914900" cy="3990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724C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4pt" to="396.5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" strokecolor="black [3200]" strokeweight="1pt">
                <v:stroke joinstyle="miter"/>
              </v:line>
            </w:pict>
          </mc:Fallback>
        </mc:AlternateContent>
      </w: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Default="002935A1" w:rsidP="00B21F85">
      <w:pPr>
        <w:spacing w:after="0" w:line="360" w:lineRule="auto"/>
        <w:contextualSpacing/>
        <w:jc w:val="both"/>
        <w:rPr>
          <w:rFonts w:ascii="Palatino Linotype" w:hAnsi="Palatino Linotype"/>
          <w:sz w:val="24"/>
          <w:szCs w:val="24"/>
          <w:highlight w:val="cyan"/>
        </w:rPr>
      </w:pPr>
    </w:p>
    <w:p w:rsidR="002935A1" w:rsidRPr="00483418" w:rsidRDefault="002935A1"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6" w:name="_Toc53498104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w:t>
      </w:r>
      <w:r w:rsidRPr="00427B79">
        <w:rPr>
          <w:rFonts w:ascii="Palatino Linotype" w:eastAsia="Calibri" w:hAnsi="Palatino Linotype" w:cs="Arial"/>
          <w:sz w:val="24"/>
          <w:szCs w:val="24"/>
        </w:rPr>
        <w:lastRenderedPageBreak/>
        <w:t>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2935A1" w:rsidRPr="00427B79" w:rsidRDefault="002935A1"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2935A1" w:rsidRDefault="002935A1"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5E78C3">
      <w:headerReference w:type="even" r:id="rId9"/>
      <w:headerReference w:type="default" r:id="rId10"/>
      <w:footerReference w:type="default" r:id="rId11"/>
      <w:headerReference w:type="first" r:id="rId12"/>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4787">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4787">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847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847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847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7"/>
  </w:num>
  <w:num w:numId="5">
    <w:abstractNumId w:val="0"/>
  </w:num>
  <w:num w:numId="6">
    <w:abstractNumId w:val="1"/>
  </w:num>
  <w:num w:numId="7">
    <w:abstractNumId w:val="12"/>
  </w:num>
  <w:num w:numId="8">
    <w:abstractNumId w:val="15"/>
  </w:num>
  <w:num w:numId="9">
    <w:abstractNumId w:val="23"/>
  </w:num>
  <w:num w:numId="10">
    <w:abstractNumId w:val="13"/>
  </w:num>
  <w:num w:numId="11">
    <w:abstractNumId w:val="18"/>
  </w:num>
  <w:num w:numId="12">
    <w:abstractNumId w:val="7"/>
  </w:num>
  <w:num w:numId="13">
    <w:abstractNumId w:val="29"/>
  </w:num>
  <w:num w:numId="14">
    <w:abstractNumId w:val="28"/>
  </w:num>
  <w:num w:numId="15">
    <w:abstractNumId w:val="2"/>
  </w:num>
  <w:num w:numId="16">
    <w:abstractNumId w:val="11"/>
  </w:num>
  <w:num w:numId="17">
    <w:abstractNumId w:val="6"/>
  </w:num>
  <w:num w:numId="18">
    <w:abstractNumId w:val="8"/>
  </w:num>
  <w:num w:numId="19">
    <w:abstractNumId w:val="17"/>
  </w:num>
  <w:num w:numId="20">
    <w:abstractNumId w:val="5"/>
  </w:num>
  <w:num w:numId="21">
    <w:abstractNumId w:val="10"/>
  </w:num>
  <w:num w:numId="22">
    <w:abstractNumId w:val="25"/>
  </w:num>
  <w:num w:numId="23">
    <w:abstractNumId w:val="16"/>
  </w:num>
  <w:num w:numId="24">
    <w:abstractNumId w:val="4"/>
  </w:num>
  <w:num w:numId="25">
    <w:abstractNumId w:val="26"/>
  </w:num>
  <w:num w:numId="26">
    <w:abstractNumId w:val="19"/>
  </w:num>
  <w:num w:numId="27">
    <w:abstractNumId w:val="22"/>
  </w:num>
  <w:num w:numId="28">
    <w:abstractNumId w:val="14"/>
  </w:num>
  <w:num w:numId="29">
    <w:abstractNumId w:val="24"/>
  </w:num>
  <w:num w:numId="30">
    <w:abstractNumId w:val="30"/>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241"/>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935A1"/>
    <w:rsid w:val="002A2E8D"/>
    <w:rsid w:val="002A3111"/>
    <w:rsid w:val="002B1FE5"/>
    <w:rsid w:val="002B30C5"/>
    <w:rsid w:val="002C0B0D"/>
    <w:rsid w:val="002C4ACE"/>
    <w:rsid w:val="002D2F58"/>
    <w:rsid w:val="002D4033"/>
    <w:rsid w:val="002E3ED2"/>
    <w:rsid w:val="002E691F"/>
    <w:rsid w:val="002F79FF"/>
    <w:rsid w:val="00302CEB"/>
    <w:rsid w:val="00305CE0"/>
    <w:rsid w:val="0031353D"/>
    <w:rsid w:val="00315772"/>
    <w:rsid w:val="003170B3"/>
    <w:rsid w:val="0032084C"/>
    <w:rsid w:val="0032240B"/>
    <w:rsid w:val="003258B6"/>
    <w:rsid w:val="0032670C"/>
    <w:rsid w:val="00360A7B"/>
    <w:rsid w:val="0036141D"/>
    <w:rsid w:val="003617E4"/>
    <w:rsid w:val="003676A8"/>
    <w:rsid w:val="003722F0"/>
    <w:rsid w:val="00376B99"/>
    <w:rsid w:val="00377B5A"/>
    <w:rsid w:val="00384787"/>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E78C3"/>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4142"/>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7493A"/>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589"/>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5C91-710B-4F75-A3FA-276CF9E6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5874</Words>
  <Characters>32309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2018-09-03T16:21:00Z</cp:lastPrinted>
  <dcterms:created xsi:type="dcterms:W3CDTF">2019-01-10T22:09:00Z</dcterms:created>
  <dcterms:modified xsi:type="dcterms:W3CDTF">2019-01-11T21:32:00Z</dcterms:modified>
</cp:coreProperties>
</file>